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 w:line="340" w:lineRule="auto"/>
      </w:pPr>
      <w:r>
        <w:rPr>
          <w:rFonts w:ascii="Batang" w:eastAsia="Batang" w:hAnsi="Batang"/>
          <w:b/>
          <w:sz w:val="32"/>
          <w:spacing w:val="100"/>
        </w:rPr>
        <w:t xml:space="preserve">표준근로계약서</w:t>
      </w:r>
    </w:p>
    <w:p>
      <w:pPr>
        <w:jc w:val="center"/>
        <w:spacing w:after="320" w:line="340" w:lineRule="auto"/>
      </w:pPr>
      <w:r>
        <w:rPr>
          <w:rFonts w:ascii="Batang" w:eastAsia="Batang" w:hAnsi="Batang"/>
          <w:sz w:val="18"/>
        </w:rPr>
        <w:t xml:space="preserve">(기간의 정함이 없는 경우)</w:t>
      </w:r>
    </w:p>
    <w:p>
      <w:pPr>
        <w:spacing w:after="260" w:line="340" w:lineRule="auto"/>
      </w:pPr>
      <w:r>
        <w:rPr>
          <w:rFonts w:ascii="Batang" w:eastAsia="Batang" w:hAnsi="Batang"/>
          <w:sz w:val="20"/>
        </w:rPr>
        <w:t xml:space="preserve">(사업체명)(이하 "사업주"라 함)과(와) (성명)(이하 "근로자"라 함)은 다음과 같이 근로계약을 체결한다.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제1조 (근로개시일)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 xml:space="preserve">      년      월      일부터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제2조 (근무장소)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 xml:space="preserve">(근무장소)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제3조 (업무의 내용)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 xml:space="preserve">(업무의 내용)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제4조 (소정근로시간)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소정근로시간 :     시    분부터     시    분까지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휴게시간 :     시    분부터     시    분까지 (    시간)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1일 소정근로시간 :      시간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제5조 (근무일 및 주휴일)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근무일 : 매주                    요일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주휴일 : 매주          요일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주 소정근로시간 :      시간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제6조 (임금)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월급 :                    원  (☐ 시급 ☐ 일급 ☐ 월급)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상여금 : ☐ 있음 (           원)   ☐ 없음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기타급여(제수당 등) : ☐ 있음 (           )   ☐ 없음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임금지급일 : 매월      일 (휴일인 경우에는 전일 지급)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 xml:space="preserve">지급방법 : 근로자 명의 예금통장에 입금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제7조 (연차유급휴가)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 xml:space="preserve">연차유급휴가는 근로기준법에서 정하는 바에 따라 부여함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제8조 (사회보험 적용여부)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>(해당란에 체크) ☐ 고용보험   ☐ 산재보험   ☐ 국민연금   ☐ 건강보험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제9조 (근로계약서 교부)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 xml:space="preserve">사업주는 근로계약을 체결함과 동시에 본 계약서를 사본하여 근로자의 교부요구와 관계없이 근로자에게 교부한다. (근로기준법 제17조 이행)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제10조 (근로계약, 취업규칙 등의 성실한 이행의무)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 xml:space="preserve">사업주와 근로자는 각자가 근로계약, 취업규칙, 단체협약을 지키고 성실하게 이행하여야 한다.</w:t>
      </w:r>
    </w:p>
    <w:p>
      <w:pPr>
        <w:spacing w:after="90" w:line="340" w:lineRule="auto"/>
      </w:pPr>
      <w:r>
        <w:rPr>
          <w:rFonts w:ascii="Batang" w:eastAsia="Batang" w:hAnsi="Batang"/>
          <w:b/>
          <w:sz w:val="20"/>
        </w:rPr>
        <w:t xml:space="preserve">제11조 (기타)</w:t>
      </w:r>
    </w:p>
    <w:p>
      <w:pPr>
        <w:ind w:left="320"/>
        <w:spacing w:after="80" w:line="340" w:lineRule="auto"/>
      </w:pPr>
      <w:r>
        <w:rPr>
          <w:rFonts w:ascii="Batang" w:eastAsia="Batang" w:hAnsi="Batang"/>
          <w:sz w:val="20"/>
        </w:rPr>
        <w:t xml:space="preserve">이 계약에 정함이 없는 사항은 근로기준법령에 의한다.</w:t>
      </w:r>
    </w:p>
    <w:p>
      <w:pPr>
        <w:jc w:val="center"/>
        <w:spacing w:after="300" w:line="340" w:lineRule="auto"/>
      </w:pPr>
      <w:r>
        <w:rPr>
          <w:rFonts w:ascii="Batang" w:eastAsia="Batang" w:hAnsi="Batang"/>
          <w:sz w:val="20"/>
        </w:rPr>
        <w:t xml:space="preserve">      년      월      일</w:t>
      </w:r>
    </w:p>
    <w:p>
      <w:pPr>
        <w:spacing w:after="70" w:line="340" w:lineRule="auto"/>
      </w:pPr>
      <w:r>
        <w:rPr>
          <w:rFonts w:ascii="Batang" w:eastAsia="Batang" w:hAnsi="Batang"/>
          <w:sz w:val="18"/>
        </w:rPr>
        <w:t xml:space="preserve">(사업주)  사업체명 :                주소 :                     </w:t>
      </w:r>
    </w:p>
    <w:p>
      <w:pPr>
        <w:spacing w:after="220" w:line="340" w:lineRule="auto"/>
      </w:pPr>
      <w:r>
        <w:rPr>
          <w:rFonts w:ascii="Batang" w:eastAsia="Batang" w:hAnsi="Batang"/>
          <w:sz w:val="18"/>
        </w:rPr>
        <w:t xml:space="preserve">          전화 :                대표자 :               (인)</w:t>
      </w:r>
    </w:p>
    <w:p>
      <w:pPr>
        <w:spacing w:after="70" w:line="340" w:lineRule="auto"/>
      </w:pPr>
      <w:r>
        <w:rPr>
          <w:rFonts w:ascii="Batang" w:eastAsia="Batang" w:hAnsi="Batang"/>
          <w:sz w:val="18"/>
        </w:rPr>
        <w:t xml:space="preserve">(근로자)  생년월일 :                주소 :                     </w:t>
      </w:r>
    </w:p>
    <w:p>
      <w:pPr>
        <w:spacing w:after="260" w:line="340" w:lineRule="auto"/>
      </w:pPr>
      <w:r>
        <w:rPr>
          <w:rFonts w:ascii="Batang" w:eastAsia="Batang" w:hAnsi="Batang"/>
          <w:sz w:val="18"/>
        </w:rPr>
        <w:t xml:space="preserve">          연락처 :                성명 :               (인)</w:t>
      </w:r>
    </w:p>
    <w:p>
      <w:pPr>
        <w:jc w:val="center"/>
        <w:spacing w:after="140" w:line="340" w:lineRule="auto"/>
      </w:pPr>
      <w:r>
        <w:rPr>
          <w:rFonts w:ascii="Batang" w:eastAsia="Batang" w:hAnsi="Batang"/>
          <w:sz w:val="18"/>
        </w:rPr>
        <w:t xml:space="preserve">위 당사자는 본 계약서를 2부 작성하여 각 1부씩 보관한다.</w:t>
      </w:r>
    </w:p>
    <w:sectPr>
      <w:pgSz w:w="11906" w:h="16838"/>
      <w:pgMar w:top="1250" w:right="1360" w:bottom="1250" w:left="1360"/>
    </w:sectPr>
  </w:body>
</w:document>
</file>

<file path=docProps/core.xml><?xml version="1.0" encoding="utf-8"?>
<cp:coreProperties xmlns:cp="http://schemas.openxmlformats.org/package/2006/metadata/core-properties" xmlns:dc="http://purl.org/dc/elements/1.1/">
  <dc:title/>
  <dc:subject>(기간의 정함이 없는 경우)</dc:subject>
  <dc:description>서식 근거: 고용노동부 표준근로계약서. 근로기준법 제17조(근로조건의 명시·교부), 제55조(휴일), 제60조(연차유급휴가), 기간제 및 단시간근로자 보호 등에 관한 법률 제4조. 사업주는 근로계약 체결과 동시에 계약서를 근로자에게 교부해야 합니다. 최저임금 비교는 참고용이며 산입범위는 사안마다 다릅니다. 노무 자문이 아니므로 구체적 판단은 공인노무사 또는 고용노동부(1350)에 확인하세요.</dc:description>
</cp:coreProperties>
</file>