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  <w:spacing w:after="140" w:line="340" w:lineRule="auto"/>
      </w:pPr>
      <w:r>
        <w:rPr>
          <w:rFonts w:ascii="Batang" w:eastAsia="Batang" w:hAnsi="Batang"/>
          <w:b/>
          <w:sz w:val="34"/>
          <w:spacing w:val="80"/>
        </w:rPr>
        <w:t xml:space="preserve">업 무 인 수 인 계 서</w:t>
      </w:r>
    </w:p>
    <w:p>
      <w:pPr>
        <w:spacing w:after="160" w:line="340" w:lineRule="auto"/>
      </w:pPr>
      <w:r>
        <w:rPr>
          <w:rFonts w:ascii="Batang" w:eastAsia="Batang" w:hAnsi="Batang"/>
          <w:sz w:val="12"/>
        </w:rPr>
        <w:t xml:space="preserve"> 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</w:tblPr>
      <w:tblGrid>
        <w:gridCol w:w="2200"/>
        <w:gridCol w:w="6600"/>
      </w:tblGrid>
      <w:tr>
        <w:tc>
          <w:tcPr>
            <w:tcW w:w="2200" w:type="dxa"/>
            <w:shd w:val="clear" w:color="auto" w:fill="F2F4F8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인　계　자</w:t>
            </w:r>
          </w:p>
        </w:tc>
        <w:tc>
          <w:tcPr>
            <w:tcW w:w="66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</w:tr>
      <w:tr>
        <w:tc>
          <w:tcPr>
            <w:tcW w:w="2200" w:type="dxa"/>
            <w:shd w:val="clear" w:color="auto" w:fill="F2F4F8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인　수　자</w:t>
            </w:r>
          </w:p>
        </w:tc>
        <w:tc>
          <w:tcPr>
            <w:tcW w:w="66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</w:tr>
      <w:tr>
        <w:tc>
          <w:tcPr>
            <w:tcW w:w="2200" w:type="dxa"/>
            <w:shd w:val="clear" w:color="auto" w:fill="F2F4F8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인계 기간</w:t>
            </w:r>
          </w:p>
        </w:tc>
        <w:tc>
          <w:tcPr>
            <w:tcW w:w="66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</w:tr>
    </w:tbl>
    <w:p>
      <w:pPr>
        <w:spacing w:after="160" w:line="340" w:lineRule="auto"/>
      </w:pPr>
      <w:r>
        <w:rPr>
          <w:rFonts w:ascii="Batang" w:eastAsia="Batang" w:hAnsi="Batang"/>
          <w:sz w:val="12"/>
        </w:rPr>
        <w:t xml:space="preserve"> 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</w:tblPr>
      <w:tblGrid>
        <w:gridCol w:w="700"/>
        <w:gridCol w:w="1400"/>
        <w:gridCol w:w="3000"/>
        <w:gridCol w:w="3000"/>
        <w:gridCol w:w="700"/>
      </w:tblGrid>
      <w:tr>
        <w:tc>
          <w:tcPr>
            <w:tcW w:w="700" w:type="dxa"/>
            <w:shd w:val="clear" w:color="auto" w:fill="F2F4F8"/>
            <w:vAlign w:val="center"/>
          </w:tcPr>
          <w:p>
            <w:pPr>
              <w:jc w:val="center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번호</w:t>
            </w:r>
          </w:p>
        </w:tc>
        <w:tc>
          <w:tcPr>
            <w:tcW w:w="1400" w:type="dxa"/>
            <w:shd w:val="clear" w:color="auto" w:fill="F2F4F8"/>
            <w:vAlign w:val="center"/>
          </w:tcPr>
          <w:p>
            <w:pPr>
              <w:jc w:val="center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구분</w:t>
            </w:r>
          </w:p>
        </w:tc>
        <w:tc>
          <w:tcPr>
            <w:tcW w:w="3000" w:type="dxa"/>
            <w:shd w:val="clear" w:color="auto" w:fill="F2F4F8"/>
            <w:vAlign w:val="center"/>
          </w:tcPr>
          <w:p>
            <w:pPr>
              <w:jc w:val="center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인수인계 내용</w:t>
            </w:r>
          </w:p>
        </w:tc>
        <w:tc>
          <w:tcPr>
            <w:tcW w:w="3000" w:type="dxa"/>
            <w:shd w:val="clear" w:color="auto" w:fill="F2F4F8"/>
            <w:vAlign w:val="center"/>
          </w:tcPr>
          <w:p>
            <w:pPr>
              <w:jc w:val="center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상세 · 주기 · 마감</w:t>
            </w:r>
          </w:p>
        </w:tc>
        <w:tc>
          <w:tcPr>
            <w:tcW w:w="700" w:type="dxa"/>
            <w:shd w:val="clear" w:color="auto" w:fill="F2F4F8"/>
            <w:vAlign w:val="center"/>
          </w:tcPr>
          <w:p>
            <w:pPr>
              <w:jc w:val="center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완료</w:t>
            </w:r>
          </w:p>
        </w:tc>
      </w:tr>
      <w:tr>
        <w:tc>
          <w:tcPr>
            <w:tcW w:w="7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</w:r>
          </w:p>
        </w:tc>
        <w:tc>
          <w:tcPr>
            <w:tcW w:w="14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</w:r>
          </w:p>
        </w:tc>
        <w:tc>
          <w:tcPr>
            <w:tcW w:w="30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</w:r>
          </w:p>
        </w:tc>
        <w:tc>
          <w:tcPr>
            <w:tcW w:w="30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</w:r>
          </w:p>
        </w:tc>
        <w:tc>
          <w:tcPr>
            <w:tcW w:w="7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</w:r>
          </w:p>
        </w:tc>
      </w:tr>
      <w:tr>
        <w:tc>
          <w:tcPr>
            <w:tcW w:type="dxa" w:w="700"/>
          </w:tcPr>
          <w:p>
            <w:r/>
          </w:p>
        </w:tc>
        <w:tc>
          <w:tcPr>
            <w:tcW w:type="dxa" w:w="1400"/>
          </w:tcPr>
          <w:p>
            <w:r/>
          </w:p>
        </w:tc>
        <w:tc>
          <w:tcPr>
            <w:tcW w:type="dxa" w:w="3000"/>
          </w:tcPr>
          <w:p>
            <w:r/>
          </w:p>
        </w:tc>
        <w:tc>
          <w:tcPr>
            <w:tcW w:type="dxa" w:w="3000"/>
          </w:tcPr>
          <w:p>
            <w:r/>
          </w:p>
        </w:tc>
        <w:tc>
          <w:tcPr>
            <w:tcW w:type="dxa" w:w="700"/>
          </w:tcPr>
          <w:p>
            <w:r/>
          </w:p>
        </w:tc>
      </w:tr>
      <w:tr>
        <w:tc>
          <w:tcPr>
            <w:tcW w:type="dxa" w:w="700"/>
          </w:tcPr>
          <w:p>
            <w:r/>
          </w:p>
        </w:tc>
        <w:tc>
          <w:tcPr>
            <w:tcW w:type="dxa" w:w="1400"/>
          </w:tcPr>
          <w:p>
            <w:r/>
          </w:p>
        </w:tc>
        <w:tc>
          <w:tcPr>
            <w:tcW w:type="dxa" w:w="3000"/>
          </w:tcPr>
          <w:p>
            <w:r/>
          </w:p>
        </w:tc>
        <w:tc>
          <w:tcPr>
            <w:tcW w:type="dxa" w:w="3000"/>
          </w:tcPr>
          <w:p>
            <w:r/>
          </w:p>
        </w:tc>
        <w:tc>
          <w:tcPr>
            <w:tcW w:type="dxa" w:w="700"/>
          </w:tcPr>
          <w:p>
            <w:r/>
          </w:p>
        </w:tc>
      </w:tr>
      <w:tr>
        <w:tc>
          <w:tcPr>
            <w:tcW w:type="dxa" w:w="700"/>
          </w:tcPr>
          <w:p>
            <w:r/>
          </w:p>
        </w:tc>
        <w:tc>
          <w:tcPr>
            <w:tcW w:type="dxa" w:w="1400"/>
          </w:tcPr>
          <w:p>
            <w:r/>
          </w:p>
        </w:tc>
        <w:tc>
          <w:tcPr>
            <w:tcW w:type="dxa" w:w="3000"/>
          </w:tcPr>
          <w:p>
            <w:r/>
          </w:p>
        </w:tc>
        <w:tc>
          <w:tcPr>
            <w:tcW w:type="dxa" w:w="3000"/>
          </w:tcPr>
          <w:p>
            <w:r/>
          </w:p>
        </w:tc>
        <w:tc>
          <w:tcPr>
            <w:tcW w:type="dxa" w:w="700"/>
          </w:tcPr>
          <w:p>
            <w:r/>
          </w:p>
        </w:tc>
      </w:tr>
      <w:tr>
        <w:tc>
          <w:tcPr>
            <w:tcW w:type="dxa" w:w="700"/>
          </w:tcPr>
          <w:p>
            <w:r/>
          </w:p>
        </w:tc>
        <w:tc>
          <w:tcPr>
            <w:tcW w:type="dxa" w:w="1400"/>
          </w:tcPr>
          <w:p>
            <w:r/>
          </w:p>
        </w:tc>
        <w:tc>
          <w:tcPr>
            <w:tcW w:type="dxa" w:w="3000"/>
          </w:tcPr>
          <w:p>
            <w:r/>
          </w:p>
        </w:tc>
        <w:tc>
          <w:tcPr>
            <w:tcW w:type="dxa" w:w="3000"/>
          </w:tcPr>
          <w:p>
            <w:r/>
          </w:p>
        </w:tc>
        <w:tc>
          <w:tcPr>
            <w:tcW w:type="dxa" w:w="700"/>
          </w:tcPr>
          <w:p>
            <w:r/>
          </w:p>
        </w:tc>
      </w:tr>
      <w:tr>
        <w:tc>
          <w:tcPr>
            <w:tcW w:type="dxa" w:w="700"/>
          </w:tcPr>
          <w:p>
            <w:r/>
          </w:p>
        </w:tc>
        <w:tc>
          <w:tcPr>
            <w:tcW w:type="dxa" w:w="1400"/>
          </w:tcPr>
          <w:p>
            <w:r/>
          </w:p>
        </w:tc>
        <w:tc>
          <w:tcPr>
            <w:tcW w:type="dxa" w:w="3000"/>
          </w:tcPr>
          <w:p>
            <w:r/>
          </w:p>
        </w:tc>
        <w:tc>
          <w:tcPr>
            <w:tcW w:type="dxa" w:w="3000"/>
          </w:tcPr>
          <w:p>
            <w:r/>
          </w:p>
        </w:tc>
        <w:tc>
          <w:tcPr>
            <w:tcW w:type="dxa" w:w="700"/>
          </w:tcPr>
          <w:p>
            <w:r/>
          </w:p>
        </w:tc>
      </w:tr>
      <w:tr>
        <w:tc>
          <w:tcPr>
            <w:tcW w:type="dxa" w:w="700"/>
          </w:tcPr>
          <w:p>
            <w:r/>
          </w:p>
        </w:tc>
        <w:tc>
          <w:tcPr>
            <w:tcW w:type="dxa" w:w="1400"/>
          </w:tcPr>
          <w:p>
            <w:r/>
          </w:p>
        </w:tc>
        <w:tc>
          <w:tcPr>
            <w:tcW w:type="dxa" w:w="3000"/>
          </w:tcPr>
          <w:p>
            <w:r/>
          </w:p>
        </w:tc>
        <w:tc>
          <w:tcPr>
            <w:tcW w:type="dxa" w:w="3000"/>
          </w:tcPr>
          <w:p>
            <w:r/>
          </w:p>
        </w:tc>
        <w:tc>
          <w:tcPr>
            <w:tcW w:type="dxa" w:w="700"/>
          </w:tcPr>
          <w:p>
            <w:r/>
          </w:p>
        </w:tc>
      </w:tr>
      <w:tr>
        <w:tc>
          <w:tcPr>
            <w:tcW w:type="dxa" w:w="700"/>
          </w:tcPr>
          <w:p>
            <w:r/>
          </w:p>
        </w:tc>
        <w:tc>
          <w:tcPr>
            <w:tcW w:type="dxa" w:w="1400"/>
          </w:tcPr>
          <w:p>
            <w:r/>
          </w:p>
        </w:tc>
        <w:tc>
          <w:tcPr>
            <w:tcW w:type="dxa" w:w="3000"/>
          </w:tcPr>
          <w:p>
            <w:r/>
          </w:p>
        </w:tc>
        <w:tc>
          <w:tcPr>
            <w:tcW w:type="dxa" w:w="3000"/>
          </w:tcPr>
          <w:p>
            <w:r/>
          </w:p>
        </w:tc>
        <w:tc>
          <w:tcPr>
            <w:tcW w:type="dxa" w:w="700"/>
          </w:tcPr>
          <w:p>
            <w:r/>
          </w:p>
        </w:tc>
      </w:tr>
    </w:tbl>
    <w:p>
      <w:pPr>
        <w:spacing w:after="260" w:line="340" w:lineRule="auto"/>
      </w:pPr>
      <w:r>
        <w:rPr>
          <w:rFonts w:ascii="Batang" w:eastAsia="Batang" w:hAnsi="Batang"/>
          <w:sz w:val="12"/>
        </w:rPr>
        <w:t xml:space="preserve"> </w:t>
      </w:r>
    </w:p>
    <w:p>
      <w:pPr>
        <w:jc w:val="center"/>
        <w:spacing w:after="320" w:line="340" w:lineRule="auto"/>
      </w:pPr>
      <w:r>
        <w:rPr>
          <w:rFonts w:ascii="Batang" w:eastAsia="Batang" w:hAnsi="Batang"/>
          <w:sz w:val="22"/>
        </w:rPr>
        <w:t xml:space="preserve">위와 같이 업무를 인수인계하였음을 확인합니다.</w:t>
      </w:r>
    </w:p>
    <w:p>
      <w:pPr>
        <w:jc w:val="center"/>
        <w:spacing w:after="320" w:line="340" w:lineRule="auto"/>
      </w:pPr>
      <w:r>
        <w:rPr>
          <w:rFonts w:ascii="Batang" w:eastAsia="Batang" w:hAnsi="Batang"/>
          <w:sz w:val="20"/>
        </w:rPr>
        <w:t xml:space="preserve">      년      월      일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</w:tblPr>
      <w:tblGrid>
        <w:gridCol w:w="2200"/>
        <w:gridCol w:w="6600"/>
      </w:tblGrid>
      <w:tr>
        <w:tc>
          <w:tcPr>
            <w:tcW w:w="2200" w:type="dxa"/>
            <w:shd w:val="clear" w:color="auto" w:fill="F2F4F8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인　계　자</w:t>
            </w:r>
          </w:p>
        </w:tc>
        <w:tc>
          <w:tcPr>
            <w:tcW w:w="66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                    (서명)</w:t>
            </w:r>
          </w:p>
        </w:tc>
      </w:tr>
      <w:tr>
        <w:tc>
          <w:tcPr>
            <w:tcW w:w="2200" w:type="dxa"/>
            <w:shd w:val="clear" w:color="auto" w:fill="F2F4F8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인　수　자</w:t>
            </w:r>
          </w:p>
        </w:tc>
        <w:tc>
          <w:tcPr>
            <w:tcW w:w="66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                    (서명)</w:t>
            </w:r>
          </w:p>
        </w:tc>
      </w:tr>
    </w:tbl>
    <w:sectPr>
      <w:pgSz w:w="11906" w:h="16838"/>
      <w:pgMar w:top="1400" w:right="1130" w:bottom="1250" w:left="1130"/>
    </w:sectPr>
  </w:body>
</w:document>
</file>

<file path=docProps/core.xml><?xml version="1.0" encoding="utf-8"?>
<cp:coreProperties xmlns:cp="http://schemas.openxmlformats.org/package/2006/metadata/core-properties" xmlns:dc="http://purl.org/dc/elements/1.1/">
  <dc:title/>
  <dc:subject/>
  <dc:description>인수인계서는 법정 서식이 아니며 작성 의무를 정한 법 조항도 없습니다. 회사 내부 규정과 관행에 따르는 사내 문서입니다. 인수인계 거부에 따른 손해배상·징계 여부는 사안마다 판단이 갈리므로 공인노무사 또는 고용노동부(1350)에 확인하세요.</dc:description>
</cp:coreProperties>
</file>