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 w:before="0" w:line="300" w:lineRule="auto"/>
        <w:jc w:val="center"/>
      </w:pPr>
      <w:r>
        <w:rPr>
          <w:rFonts w:ascii="맑은 고딕" w:hAnsi="맑은 고딕" w:eastAsia="맑은 고딕" w:cs="맑은 고딕"/>
          <w:b/>
          <w:color w:val="17181C"/>
          <w:sz w:val="44"/>
        </w:rPr>
        <w:t xml:space="preserve">농 지 임 대 차 계 약 서</w:t>
      </w:r>
    </w:p>
    <w:p>
      <w:pPr>
        <w:spacing w:after="120" w:before="0" w:line="312" w:lineRule="auto"/>
      </w:pPr>
      <w:r>
        <w:rPr>
          <w:rFonts w:ascii="맑은 고딕" w:hAnsi="맑은 고딕" w:eastAsia="맑은 고딕" w:cs="맑은 고딕"/>
          <w:b w:val="0"/>
          <w:color w:val="17181C"/>
          <w:sz w:val="19"/>
        </w:rPr>
        <w:t xml:space="preserve">임대인과 임차인은 농지법 제24조에 따라 아래 농지의 임대차계약을 다음과 같이 서면으로 체결합니다.</w:t>
      </w:r>
    </w:p>
    <w:p>
      <w:pPr>
        <w:keepNext/>
        <w:spacing w:after="60" w:before="100" w:line="300" w:lineRule="auto"/>
      </w:pPr>
      <w:r>
        <w:rPr>
          <w:rFonts w:ascii="맑은 고딕" w:hAnsi="맑은 고딕" w:eastAsia="맑은 고딕" w:cs="맑은 고딕"/>
          <w:b/>
          <w:color w:val="17181C"/>
          <w:sz w:val="21"/>
        </w:rPr>
        <w:t xml:space="preserve">■ 농지의 표시</w:t>
      </w:r>
    </w:p>
    <w:tbl>
      <w:tblPr>
        <w:tblStyle w:val="TableGrid"/>
        <w:tblW w:type="dxa" w:w="9752"/>
        <w:jc w:val="center"/>
        <w:tblLayout w:type="fixed"/>
        <w:tblLook w:firstColumn="1" w:firstRow="1" w:lastColumn="0" w:lastRow="0" w:noHBand="0" w:noVBand="1" w:val="04A0"/>
      </w:tblPr>
      <w:tblGrid>
        <w:gridCol w:w="1900"/>
        <w:gridCol w:w="7852"/>
      </w:tblGrid>
      <w:tr>
        <w:trPr>
          <w:cantSplit/>
        </w:trPr>
        <w:tc>
          <w:tcPr>
            <w:tcW w:type="dxa" w:w="1900"/>
            <w:shd w:val="clear" w:fill="F5F6F8"/>
          </w:tcPr>
          <w:p>
            <w:pPr>
              <w:spacing w:after="30" w:before="30" w:line="288" w:lineRule="auto"/>
              <w:jc w:val="center"/>
            </w:pPr>
            <w:r/>
            <w:r>
              <w:rPr>
                <w:rFonts w:ascii="맑은 고딕" w:hAnsi="맑은 고딕" w:eastAsia="맑은 고딕" w:cs="맑은 고딕"/>
                <w:b/>
                <w:color w:val="17181C"/>
                <w:sz w:val="19"/>
              </w:rPr>
              <w:t xml:space="preserve">소 재 지</w:t>
            </w:r>
          </w:p>
        </w:tc>
        <w:tc>
          <w:tcPr>
            <w:tcW w:type="dxa" w:w="7852"/>
          </w:tcPr>
          <w:p>
            <w:pPr>
              <w:spacing w:after="30" w:before="30" w:line="288" w:lineRule="auto"/>
            </w:pPr>
            <w:r/>
            <w:r>
              <w:rPr>
                <w:rFonts w:ascii="맑은 고딕" w:hAnsi="맑은 고딕" w:eastAsia="맑은 고딕" w:cs="맑은 고딕"/>
                <w:b w:val="0"/>
                <w:color w:val="17181C"/>
                <w:sz w:val="19"/>
              </w:rPr>
            </w:r>
          </w:p>
        </w:tc>
      </w:tr>
      <w:tr>
        <w:trPr>
          <w:cantSplit/>
        </w:trPr>
        <w:tc>
          <w:tcPr>
            <w:tcW w:type="dxa" w:w="1900"/>
            <w:shd w:val="clear" w:fill="F5F6F8"/>
          </w:tcPr>
          <w:p>
            <w:pPr>
              <w:spacing w:after="30" w:before="30" w:line="288" w:lineRule="auto"/>
              <w:jc w:val="center"/>
            </w:pPr>
            <w:r/>
            <w:r>
              <w:rPr>
                <w:rFonts w:ascii="맑은 고딕" w:hAnsi="맑은 고딕" w:eastAsia="맑은 고딕" w:cs="맑은 고딕"/>
                <w:b/>
                <w:color w:val="17181C"/>
                <w:sz w:val="19"/>
              </w:rPr>
              <w:t xml:space="preserve">지       목</w:t>
            </w:r>
          </w:p>
        </w:tc>
        <w:tc>
          <w:tcPr>
            <w:tcW w:type="dxa" w:w="7852"/>
          </w:tcPr>
          <w:p>
            <w:pPr>
              <w:spacing w:after="30" w:before="30" w:line="288" w:lineRule="auto"/>
            </w:pPr>
            <w:r/>
            <w:r>
              <w:rPr>
                <w:rFonts w:ascii="맑은 고딕" w:hAnsi="맑은 고딕" w:eastAsia="맑은 고딕" w:cs="맑은 고딕"/>
                <w:b w:val="0"/>
                <w:color w:val="17181C"/>
                <w:sz w:val="19"/>
              </w:rPr>
              <w:t xml:space="preserve">□ 전(밭)      □ 답(논)      □ 과수원      □ 기타 (                    )</w:t>
            </w:r>
          </w:p>
        </w:tc>
      </w:tr>
      <w:tr>
        <w:trPr>
          <w:cantSplit/>
        </w:trPr>
        <w:tc>
          <w:tcPr>
            <w:tcW w:type="dxa" w:w="1900"/>
            <w:shd w:val="clear" w:fill="F5F6F8"/>
          </w:tcPr>
          <w:p>
            <w:pPr>
              <w:spacing w:after="30" w:before="30" w:line="288" w:lineRule="auto"/>
              <w:jc w:val="center"/>
            </w:pPr>
            <w:r/>
            <w:r>
              <w:rPr>
                <w:rFonts w:ascii="맑은 고딕" w:hAnsi="맑은 고딕" w:eastAsia="맑은 고딕" w:cs="맑은 고딕"/>
                <w:b/>
                <w:color w:val="17181C"/>
                <w:sz w:val="19"/>
              </w:rPr>
              <w:t xml:space="preserve">면적 / 범위</w:t>
            </w:r>
          </w:p>
        </w:tc>
        <w:tc>
          <w:tcPr>
            <w:tcW w:type="dxa" w:w="7852"/>
          </w:tcPr>
          <w:p>
            <w:pPr>
              <w:spacing w:after="30" w:before="30" w:line="288" w:lineRule="auto"/>
            </w:pPr>
            <w:r/>
            <w:r>
              <w:rPr>
                <w:rFonts w:ascii="맑은 고딕" w:hAnsi="맑은 고딕" w:eastAsia="맑은 고딕" w:cs="맑은 고딕"/>
                <w:b w:val="0"/>
                <w:color w:val="17181C"/>
                <w:sz w:val="19"/>
              </w:rPr>
              <w:t xml:space="preserve">                    ㎡  (약            평)         □ 전부    □ 일부</w:t>
            </w:r>
          </w:p>
        </w:tc>
      </w:tr>
      <w:tr>
        <w:trPr>
          <w:cantSplit/>
        </w:trPr>
        <w:tc>
          <w:tcPr>
            <w:tcW w:type="dxa" w:w="1900"/>
            <w:shd w:val="clear" w:fill="F5F6F8"/>
          </w:tcPr>
          <w:p>
            <w:pPr>
              <w:spacing w:after="30" w:before="30" w:line="288" w:lineRule="auto"/>
              <w:jc w:val="center"/>
            </w:pPr>
            <w:r/>
            <w:r>
              <w:rPr>
                <w:rFonts w:ascii="맑은 고딕" w:hAnsi="맑은 고딕" w:eastAsia="맑은 고딕" w:cs="맑은 고딕"/>
                <w:b/>
                <w:color w:val="17181C"/>
                <w:sz w:val="19"/>
              </w:rPr>
              <w:t xml:space="preserve">경작 현황</w:t>
            </w:r>
          </w:p>
        </w:tc>
        <w:tc>
          <w:tcPr>
            <w:tcW w:type="dxa" w:w="7852"/>
          </w:tcPr>
          <w:p>
            <w:pPr>
              <w:spacing w:after="30" w:before="30" w:line="288" w:lineRule="auto"/>
            </w:pPr>
            <w:r/>
            <w:r>
              <w:rPr>
                <w:rFonts w:ascii="맑은 고딕" w:hAnsi="맑은 고딕" w:eastAsia="맑은 고딕" w:cs="맑은 고딕"/>
                <w:b w:val="0"/>
                <w:color w:val="17181C"/>
                <w:sz w:val="19"/>
              </w:rPr>
              <w:t xml:space="preserve">□ 노지    □ 시설(비닐하우스·온실)    □ 다년생식물</w:t>
            </w:r>
          </w:p>
        </w:tc>
      </w:tr>
      <w:tr>
        <w:trPr>
          <w:cantSplit/>
        </w:trPr>
        <w:tc>
          <w:tcPr>
            <w:tcW w:type="dxa" w:w="1900"/>
            <w:shd w:val="clear" w:fill="F5F6F8"/>
          </w:tcPr>
          <w:p>
            <w:pPr>
              <w:spacing w:after="30" w:before="30" w:line="288" w:lineRule="auto"/>
              <w:jc w:val="center"/>
            </w:pPr>
            <w:r/>
            <w:r>
              <w:rPr>
                <w:rFonts w:ascii="맑은 고딕" w:hAnsi="맑은 고딕" w:eastAsia="맑은 고딕" w:cs="맑은 고딕"/>
                <w:b/>
                <w:color w:val="17181C"/>
                <w:sz w:val="19"/>
              </w:rPr>
              <w:t xml:space="preserve">부속 시설</w:t>
            </w:r>
          </w:p>
        </w:tc>
        <w:tc>
          <w:tcPr>
            <w:tcW w:type="dxa" w:w="7852"/>
          </w:tcPr>
          <w:p>
            <w:pPr>
              <w:spacing w:after="30" w:before="30" w:line="288" w:lineRule="auto"/>
            </w:pPr>
            <w:r/>
            <w:r>
              <w:rPr>
                <w:rFonts w:ascii="맑은 고딕" w:hAnsi="맑은 고딕" w:eastAsia="맑은 고딕" w:cs="맑은 고딕"/>
                <w:b w:val="0"/>
                <w:color w:val="17181C"/>
                <w:sz w:val="19"/>
              </w:rPr>
              <w:t xml:space="preserve">□ 없음      □ 있음 (                                        )</w:t>
            </w:r>
          </w:p>
        </w:tc>
      </w:tr>
    </w:tbl>
    <w:p>
      <w:pPr>
        <w:keepNext/>
        <w:spacing w:after="60" w:before="100" w:line="300" w:lineRule="auto"/>
      </w:pPr>
      <w:r>
        <w:rPr>
          <w:rFonts w:ascii="맑은 고딕" w:hAnsi="맑은 고딕" w:eastAsia="맑은 고딕" w:cs="맑은 고딕"/>
          <w:b/>
          <w:color w:val="17181C"/>
          <w:sz w:val="21"/>
        </w:rPr>
        <w:t xml:space="preserve">■ 계약 내용</w:t>
      </w:r>
    </w:p>
    <w:tbl>
      <w:tblPr>
        <w:tblStyle w:val="TableGrid"/>
        <w:tblW w:type="dxa" w:w="9752"/>
        <w:jc w:val="center"/>
        <w:tblLayout w:type="fixed"/>
        <w:tblLook w:firstColumn="1" w:firstRow="1" w:lastColumn="0" w:lastRow="0" w:noHBand="0" w:noVBand="1" w:val="04A0"/>
      </w:tblPr>
      <w:tblGrid>
        <w:gridCol w:w="1900"/>
        <w:gridCol w:w="7852"/>
      </w:tblGrid>
      <w:tr>
        <w:trPr>
          <w:cantSplit/>
        </w:trPr>
        <w:tc>
          <w:tcPr>
            <w:tcW w:type="dxa" w:w="1900"/>
            <w:shd w:val="clear" w:fill="F5F6F8"/>
          </w:tcPr>
          <w:p>
            <w:pPr>
              <w:spacing w:after="30" w:before="30" w:line="288" w:lineRule="auto"/>
              <w:jc w:val="center"/>
            </w:pPr>
            <w:r/>
            <w:r>
              <w:rPr>
                <w:rFonts w:ascii="맑은 고딕" w:hAnsi="맑은 고딕" w:eastAsia="맑은 고딕" w:cs="맑은 고딕"/>
                <w:b/>
                <w:color w:val="17181C"/>
                <w:sz w:val="19"/>
              </w:rPr>
              <w:t xml:space="preserve">재배 작물</w:t>
            </w:r>
          </w:p>
        </w:tc>
        <w:tc>
          <w:tcPr>
            <w:tcW w:type="dxa" w:w="7852"/>
          </w:tcPr>
          <w:p>
            <w:pPr>
              <w:spacing w:after="30" w:before="30" w:line="288" w:lineRule="auto"/>
            </w:pPr>
            <w:r/>
            <w:r>
              <w:rPr>
                <w:rFonts w:ascii="맑은 고딕" w:hAnsi="맑은 고딕" w:eastAsia="맑은 고딕" w:cs="맑은 고딕"/>
                <w:b w:val="0"/>
                <w:color w:val="17181C"/>
                <w:sz w:val="19"/>
              </w:rPr>
            </w:r>
          </w:p>
        </w:tc>
      </w:tr>
      <w:tr>
        <w:trPr>
          <w:cantSplit/>
        </w:trPr>
        <w:tc>
          <w:tcPr>
            <w:tcW w:type="dxa" w:w="1900"/>
            <w:shd w:val="clear" w:fill="F5F6F8"/>
          </w:tcPr>
          <w:p>
            <w:pPr>
              <w:spacing w:after="30" w:before="30" w:line="288" w:lineRule="auto"/>
              <w:jc w:val="center"/>
            </w:pPr>
            <w:r/>
            <w:r>
              <w:rPr>
                <w:rFonts w:ascii="맑은 고딕" w:hAnsi="맑은 고딕" w:eastAsia="맑은 고딕" w:cs="맑은 고딕"/>
                <w:b/>
                <w:color w:val="17181C"/>
                <w:sz w:val="19"/>
              </w:rPr>
              <w:t xml:space="preserve">임 차 료</w:t>
            </w:r>
          </w:p>
        </w:tc>
        <w:tc>
          <w:tcPr>
            <w:tcW w:type="dxa" w:w="7852"/>
          </w:tcPr>
          <w:p>
            <w:pPr>
              <w:spacing w:after="30" w:before="30" w:line="288" w:lineRule="auto"/>
            </w:pPr>
            <w:r/>
            <w:r>
              <w:rPr>
                <w:rFonts w:ascii="맑은 고딕" w:hAnsi="맑은 고딕" w:eastAsia="맑은 고딕" w:cs="맑은 고딕"/>
                <w:b w:val="0"/>
                <w:color w:val="17181C"/>
                <w:sz w:val="19"/>
              </w:rPr>
              <w:t xml:space="preserve">연  금                        원  ·  매년        월        일 지급</w:t>
            </w:r>
          </w:p>
        </w:tc>
      </w:tr>
      <w:tr>
        <w:trPr>
          <w:cantSplit/>
        </w:trPr>
        <w:tc>
          <w:tcPr>
            <w:tcW w:type="dxa" w:w="1900"/>
            <w:shd w:val="clear" w:fill="F5F6F8"/>
          </w:tcPr>
          <w:p>
            <w:pPr>
              <w:spacing w:after="30" w:before="30" w:line="288" w:lineRule="auto"/>
              <w:jc w:val="center"/>
            </w:pPr>
            <w:r/>
            <w:r>
              <w:rPr>
                <w:rFonts w:ascii="맑은 고딕" w:hAnsi="맑은 고딕" w:eastAsia="맑은 고딕" w:cs="맑은 고딕"/>
                <w:b/>
                <w:color w:val="17181C"/>
                <w:sz w:val="19"/>
              </w:rPr>
              <w:t xml:space="preserve">임대차 기간</w:t>
            </w:r>
          </w:p>
        </w:tc>
        <w:tc>
          <w:tcPr>
            <w:tcW w:type="dxa" w:w="7852"/>
          </w:tcPr>
          <w:p>
            <w:pPr>
              <w:spacing w:after="30" w:before="30" w:line="288" w:lineRule="auto"/>
            </w:pPr>
            <w:r/>
            <w:r>
              <w:rPr>
                <w:rFonts w:ascii="맑은 고딕" w:hAnsi="맑은 고딕" w:eastAsia="맑은 고딕" w:cs="맑은 고딕"/>
                <w:b w:val="0"/>
                <w:color w:val="17181C"/>
                <w:sz w:val="19"/>
              </w:rPr>
              <w:t xml:space="preserve">20    년   월   일 ~ 20    년   월   일  (     년)</w:t>
            </w:r>
          </w:p>
          <w:p>
            <w:pPr>
              <w:spacing w:after="30" w:before="0" w:line="288" w:lineRule="auto"/>
            </w:pPr>
            <w:r>
              <w:rPr>
                <w:rFonts w:ascii="맑은 고딕" w:hAnsi="맑은 고딕" w:eastAsia="맑은 고딕" w:cs="맑은 고딕"/>
                <w:b w:val="0"/>
                <w:color w:val="17181C"/>
                <w:sz w:val="19"/>
              </w:rPr>
              <w:t xml:space="preserve">3년 이상 (다년생식물·고정식온실·비닐하우스는 5년 이상)</w:t>
            </w:r>
          </w:p>
        </w:tc>
      </w:tr>
      <w:tr>
        <w:trPr>
          <w:cantSplit/>
        </w:trPr>
        <w:tc>
          <w:tcPr>
            <w:tcW w:type="dxa" w:w="1900"/>
            <w:shd w:val="clear" w:fill="F5F6F8"/>
          </w:tcPr>
          <w:p>
            <w:pPr>
              <w:spacing w:after="30" w:before="30" w:line="288" w:lineRule="auto"/>
              <w:jc w:val="center"/>
            </w:pPr>
            <w:r/>
            <w:r>
              <w:rPr>
                <w:rFonts w:ascii="맑은 고딕" w:hAnsi="맑은 고딕" w:eastAsia="맑은 고딕" w:cs="맑은 고딕"/>
                <w:b/>
                <w:color w:val="17181C"/>
                <w:sz w:val="19"/>
              </w:rPr>
              <w:t xml:space="preserve">농지개량·시설</w:t>
            </w:r>
          </w:p>
        </w:tc>
        <w:tc>
          <w:tcPr>
            <w:tcW w:type="dxa" w:w="7852"/>
          </w:tcPr>
          <w:p>
            <w:pPr>
              <w:spacing w:after="30" w:before="30" w:line="288" w:lineRule="auto"/>
            </w:pPr>
            <w:r/>
            <w:r>
              <w:rPr>
                <w:rFonts w:ascii="맑은 고딕" w:hAnsi="맑은 고딕" w:eastAsia="맑은 고딕" w:cs="맑은 고딕"/>
                <w:b w:val="0"/>
                <w:color w:val="17181C"/>
                <w:sz w:val="19"/>
              </w:rPr>
              <w:t xml:space="preserve">□ 임대인 서면 동의 후 가능      □ 불가</w:t>
            </w:r>
          </w:p>
        </w:tc>
      </w:tr>
      <w:tr>
        <w:trPr>
          <w:cantSplit/>
        </w:trPr>
        <w:tc>
          <w:tcPr>
            <w:tcW w:type="dxa" w:w="1900"/>
            <w:shd w:val="clear" w:fill="F5F6F8"/>
          </w:tcPr>
          <w:p>
            <w:pPr>
              <w:spacing w:after="30" w:before="30" w:line="288" w:lineRule="auto"/>
              <w:jc w:val="center"/>
            </w:pPr>
            <w:r/>
            <w:r>
              <w:rPr>
                <w:rFonts w:ascii="맑은 고딕" w:hAnsi="맑은 고딕" w:eastAsia="맑은 고딕" w:cs="맑은 고딕"/>
                <w:b/>
                <w:color w:val="17181C"/>
                <w:sz w:val="19"/>
              </w:rPr>
              <w:t xml:space="preserve">원상회복</w:t>
            </w:r>
          </w:p>
        </w:tc>
        <w:tc>
          <w:tcPr>
            <w:tcW w:type="dxa" w:w="7852"/>
          </w:tcPr>
          <w:p>
            <w:pPr>
              <w:spacing w:after="30" w:before="30" w:line="288" w:lineRule="auto"/>
            </w:pPr>
            <w:r/>
            <w:r>
              <w:rPr>
                <w:rFonts w:ascii="맑은 고딕" w:hAnsi="맑은 고딕" w:eastAsia="맑은 고딕" w:cs="맑은 고딕"/>
                <w:b w:val="0"/>
                <w:color w:val="17181C"/>
                <w:sz w:val="19"/>
              </w:rPr>
              <w:t xml:space="preserve">□ 필요      □ 불필요 (설치물은 협의 처리)</w:t>
            </w:r>
          </w:p>
        </w:tc>
      </w:tr>
      <w:tr>
        <w:trPr>
          <w:cantSplit/>
        </w:trPr>
        <w:tc>
          <w:tcPr>
            <w:tcW w:type="dxa" w:w="1900"/>
            <w:shd w:val="clear" w:fill="F5F6F8"/>
          </w:tcPr>
          <w:p>
            <w:pPr>
              <w:spacing w:after="30" w:before="30" w:line="288" w:lineRule="auto"/>
              <w:jc w:val="center"/>
            </w:pPr>
            <w:r/>
            <w:r>
              <w:rPr>
                <w:rFonts w:ascii="맑은 고딕" w:hAnsi="맑은 고딕" w:eastAsia="맑은 고딕" w:cs="맑은 고딕"/>
                <w:b/>
                <w:color w:val="17181C"/>
                <w:sz w:val="19"/>
              </w:rPr>
              <w:t xml:space="preserve">계약 갱신</w:t>
            </w:r>
          </w:p>
        </w:tc>
        <w:tc>
          <w:tcPr>
            <w:tcW w:type="dxa" w:w="7852"/>
          </w:tcPr>
          <w:p>
            <w:pPr>
              <w:spacing w:after="30" w:before="30" w:line="288" w:lineRule="auto"/>
            </w:pPr>
            <w:r/>
            <w:r>
              <w:rPr>
                <w:rFonts w:ascii="맑은 고딕" w:hAnsi="맑은 고딕" w:eastAsia="맑은 고딕" w:cs="맑은 고딕"/>
                <w:b w:val="0"/>
                <w:color w:val="17181C"/>
                <w:sz w:val="19"/>
              </w:rPr>
              <w:t xml:space="preserve">만료 3개월 전까지 임대인의 거절 통지가 없으면 같은 조건으로 갱신된 것으로 봅니다.</w:t>
            </w:r>
          </w:p>
        </w:tc>
      </w:tr>
    </w:tbl>
    <w:p>
      <w:pPr>
        <w:keepNext/>
        <w:spacing w:after="60" w:before="100" w:line="300" w:lineRule="auto"/>
      </w:pPr>
      <w:r>
        <w:rPr>
          <w:rFonts w:ascii="맑은 고딕" w:hAnsi="맑은 고딕" w:eastAsia="맑은 고딕" w:cs="맑은 고딕"/>
          <w:b/>
          <w:color w:val="17181C"/>
          <w:sz w:val="21"/>
        </w:rPr>
        <w:t xml:space="preserve">■ 임대인</w:t>
      </w:r>
    </w:p>
    <w:tbl>
      <w:tblPr>
        <w:tblStyle w:val="TableGrid"/>
        <w:tblW w:type="dxa" w:w="9752"/>
        <w:jc w:val="center"/>
        <w:tblLayout w:type="fixed"/>
        <w:tblLook w:firstColumn="1" w:firstRow="1" w:lastColumn="0" w:lastRow="0" w:noHBand="0" w:noVBand="1" w:val="04A0"/>
      </w:tblPr>
      <w:tblGrid>
        <w:gridCol w:w="1560"/>
        <w:gridCol w:w="3316"/>
        <w:gridCol w:w="1560"/>
        <w:gridCol w:w="3316"/>
      </w:tblGrid>
      <w:tr>
        <w:trPr>
          <w:cantSplit/>
        </w:trPr>
        <w:tc>
          <w:tcPr>
            <w:tcW w:type="dxa" w:w="1560"/>
            <w:shd w:val="clear" w:fill="F5F6F8"/>
          </w:tcPr>
          <w:p>
            <w:pPr>
              <w:spacing w:after="30" w:before="30" w:line="288" w:lineRule="auto"/>
              <w:jc w:val="center"/>
            </w:pPr>
            <w:r/>
            <w:r>
              <w:rPr>
                <w:rFonts w:ascii="맑은 고딕" w:hAnsi="맑은 고딕" w:eastAsia="맑은 고딕" w:cs="맑은 고딕"/>
                <w:b/>
                <w:color w:val="17181C"/>
                <w:sz w:val="19"/>
              </w:rPr>
              <w:t xml:space="preserve">성명(법인명)</w:t>
            </w:r>
          </w:p>
        </w:tc>
        <w:tc>
          <w:tcPr>
            <w:tcW w:type="dxa" w:w="3316"/>
          </w:tcPr>
          <w:p>
            <w:pPr>
              <w:spacing w:after="30" w:before="30" w:line="288" w:lineRule="auto"/>
            </w:pPr>
            <w:r/>
            <w:r>
              <w:rPr>
                <w:rFonts w:ascii="맑은 고딕" w:hAnsi="맑은 고딕" w:eastAsia="맑은 고딕" w:cs="맑은 고딕"/>
                <w:b w:val="0"/>
                <w:color w:val="17181C"/>
                <w:sz w:val="19"/>
              </w:rPr>
            </w:r>
          </w:p>
        </w:tc>
        <w:tc>
          <w:tcPr>
            <w:tcW w:type="dxa" w:w="1560"/>
            <w:shd w:val="clear" w:fill="F5F6F8"/>
          </w:tcPr>
          <w:p>
            <w:pPr>
              <w:spacing w:after="30" w:before="30" w:line="288" w:lineRule="auto"/>
              <w:jc w:val="center"/>
            </w:pPr>
            <w:r/>
            <w:r>
              <w:rPr>
                <w:rFonts w:ascii="맑은 고딕" w:hAnsi="맑은 고딕" w:eastAsia="맑은 고딕" w:cs="맑은 고딕"/>
                <w:b/>
                <w:color w:val="17181C"/>
                <w:sz w:val="19"/>
              </w:rPr>
              <w:t xml:space="preserve">주민(법인)번호</w:t>
            </w:r>
          </w:p>
        </w:tc>
        <w:tc>
          <w:tcPr>
            <w:tcW w:type="dxa" w:w="3316"/>
          </w:tcPr>
          <w:p>
            <w:pPr>
              <w:spacing w:after="30" w:before="30" w:line="288" w:lineRule="auto"/>
            </w:pPr>
            <w:r/>
            <w:r>
              <w:rPr>
                <w:rFonts w:ascii="맑은 고딕" w:hAnsi="맑은 고딕" w:eastAsia="맑은 고딕" w:cs="맑은 고딕"/>
                <w:b w:val="0"/>
                <w:color w:val="17181C"/>
                <w:sz w:val="19"/>
              </w:rPr>
            </w:r>
          </w:p>
        </w:tc>
      </w:tr>
      <w:tr>
        <w:trPr>
          <w:cantSplit/>
        </w:trPr>
        <w:tc>
          <w:tcPr>
            <w:tcW w:type="dxa" w:w="1560"/>
            <w:shd w:val="clear" w:fill="F5F6F8"/>
          </w:tcPr>
          <w:p>
            <w:pPr>
              <w:spacing w:after="30" w:before="30" w:line="288" w:lineRule="auto"/>
              <w:jc w:val="center"/>
            </w:pPr>
            <w:r/>
            <w:r>
              <w:rPr>
                <w:rFonts w:ascii="맑은 고딕" w:hAnsi="맑은 고딕" w:eastAsia="맑은 고딕" w:cs="맑은 고딕"/>
                <w:b/>
                <w:color w:val="17181C"/>
                <w:sz w:val="19"/>
              </w:rPr>
              <w:t xml:space="preserve">주       소</w:t>
            </w:r>
          </w:p>
        </w:tc>
        <w:tc>
          <w:tcPr>
            <w:tcW w:type="dxa" w:w="3316"/>
            <w:gridSpan w:val="3"/>
          </w:tcPr>
          <w:p>
            <w:pPr>
              <w:spacing w:after="30" w:before="30" w:line="288" w:lineRule="auto"/>
            </w:pPr>
            <w:r/>
            <w:r>
              <w:rPr>
                <w:rFonts w:ascii="맑은 고딕" w:hAnsi="맑은 고딕" w:eastAsia="맑은 고딕" w:cs="맑은 고딕"/>
                <w:b w:val="0"/>
                <w:color w:val="17181C"/>
                <w:sz w:val="19"/>
              </w:rPr>
            </w:r>
          </w:p>
        </w:tc>
      </w:tr>
      <w:tr>
        <w:trPr>
          <w:cantSplit/>
        </w:trPr>
        <w:tc>
          <w:tcPr>
            <w:tcW w:type="dxa" w:w="1560"/>
            <w:shd w:val="clear" w:fill="F5F6F8"/>
          </w:tcPr>
          <w:p>
            <w:pPr>
              <w:spacing w:after="30" w:before="30" w:line="288" w:lineRule="auto"/>
              <w:jc w:val="center"/>
            </w:pPr>
            <w:r/>
            <w:r>
              <w:rPr>
                <w:rFonts w:ascii="맑은 고딕" w:hAnsi="맑은 고딕" w:eastAsia="맑은 고딕" w:cs="맑은 고딕"/>
                <w:b/>
                <w:color w:val="17181C"/>
                <w:sz w:val="19"/>
              </w:rPr>
              <w:t xml:space="preserve">연 락 처</w:t>
            </w:r>
          </w:p>
        </w:tc>
        <w:tc>
          <w:tcPr>
            <w:tcW w:type="dxa" w:w="3316"/>
          </w:tcPr>
          <w:p>
            <w:pPr>
              <w:spacing w:after="30" w:before="30" w:line="288" w:lineRule="auto"/>
            </w:pPr>
            <w:r/>
            <w:r>
              <w:rPr>
                <w:rFonts w:ascii="맑은 고딕" w:hAnsi="맑은 고딕" w:eastAsia="맑은 고딕" w:cs="맑은 고딕"/>
                <w:b w:val="0"/>
                <w:color w:val="17181C"/>
                <w:sz w:val="19"/>
              </w:rPr>
            </w:r>
          </w:p>
        </w:tc>
        <w:tc>
          <w:tcPr>
            <w:tcW w:type="dxa" w:w="1560"/>
            <w:shd w:val="clear" w:fill="F5F6F8"/>
          </w:tcPr>
          <w:p>
            <w:pPr>
              <w:spacing w:after="30" w:before="30" w:line="288" w:lineRule="auto"/>
              <w:jc w:val="center"/>
            </w:pPr>
            <w:r/>
            <w:r>
              <w:rPr>
                <w:rFonts w:ascii="맑은 고딕" w:hAnsi="맑은 고딕" w:eastAsia="맑은 고딕" w:cs="맑은 고딕"/>
                <w:b/>
                <w:color w:val="17181C"/>
                <w:sz w:val="19"/>
              </w:rPr>
              <w:t xml:space="preserve">이 메 일</w:t>
            </w:r>
          </w:p>
        </w:tc>
        <w:tc>
          <w:tcPr>
            <w:tcW w:type="dxa" w:w="3316"/>
          </w:tcPr>
          <w:p>
            <w:pPr>
              <w:spacing w:after="30" w:before="30" w:line="288" w:lineRule="auto"/>
            </w:pPr>
            <w:r/>
            <w:r>
              <w:rPr>
                <w:rFonts w:ascii="맑은 고딕" w:hAnsi="맑은 고딕" w:eastAsia="맑은 고딕" w:cs="맑은 고딕"/>
                <w:b w:val="0"/>
                <w:color w:val="17181C"/>
                <w:sz w:val="19"/>
              </w:rPr>
            </w:r>
          </w:p>
        </w:tc>
      </w:tr>
    </w:tbl>
    <w:p>
      <w:pPr>
        <w:keepNext/>
        <w:spacing w:after="60" w:before="100" w:line="300" w:lineRule="auto"/>
      </w:pPr>
      <w:r>
        <w:rPr>
          <w:rFonts w:ascii="맑은 고딕" w:hAnsi="맑은 고딕" w:eastAsia="맑은 고딕" w:cs="맑은 고딕"/>
          <w:b/>
          <w:color w:val="17181C"/>
          <w:sz w:val="21"/>
        </w:rPr>
        <w:t xml:space="preserve">■ 임차인</w:t>
      </w:r>
    </w:p>
    <w:tbl>
      <w:tblPr>
        <w:tblStyle w:val="TableGrid"/>
        <w:tblW w:type="dxa" w:w="9752"/>
        <w:jc w:val="center"/>
        <w:tblLayout w:type="fixed"/>
        <w:tblLook w:firstColumn="1" w:firstRow="1" w:lastColumn="0" w:lastRow="0" w:noHBand="0" w:noVBand="1" w:val="04A0"/>
      </w:tblPr>
      <w:tblGrid>
        <w:gridCol w:w="1560"/>
        <w:gridCol w:w="3316"/>
        <w:gridCol w:w="1560"/>
        <w:gridCol w:w="3316"/>
      </w:tblGrid>
      <w:tr>
        <w:trPr>
          <w:cantSplit/>
        </w:trPr>
        <w:tc>
          <w:tcPr>
            <w:tcW w:type="dxa" w:w="1560"/>
            <w:shd w:val="clear" w:fill="F5F6F8"/>
          </w:tcPr>
          <w:p>
            <w:pPr>
              <w:spacing w:after="30" w:before="30" w:line="288" w:lineRule="auto"/>
              <w:jc w:val="center"/>
            </w:pPr>
            <w:r/>
            <w:r>
              <w:rPr>
                <w:rFonts w:ascii="맑은 고딕" w:hAnsi="맑은 고딕" w:eastAsia="맑은 고딕" w:cs="맑은 고딕"/>
                <w:b/>
                <w:color w:val="17181C"/>
                <w:sz w:val="19"/>
              </w:rPr>
              <w:t xml:space="preserve">성명(법인명)</w:t>
            </w:r>
          </w:p>
        </w:tc>
        <w:tc>
          <w:tcPr>
            <w:tcW w:type="dxa" w:w="3316"/>
          </w:tcPr>
          <w:p>
            <w:pPr>
              <w:spacing w:after="30" w:before="30" w:line="288" w:lineRule="auto"/>
            </w:pPr>
            <w:r/>
            <w:r>
              <w:rPr>
                <w:rFonts w:ascii="맑은 고딕" w:hAnsi="맑은 고딕" w:eastAsia="맑은 고딕" w:cs="맑은 고딕"/>
                <w:b w:val="0"/>
                <w:color w:val="17181C"/>
                <w:sz w:val="19"/>
              </w:rPr>
            </w:r>
          </w:p>
        </w:tc>
        <w:tc>
          <w:tcPr>
            <w:tcW w:type="dxa" w:w="1560"/>
            <w:shd w:val="clear" w:fill="F5F6F8"/>
          </w:tcPr>
          <w:p>
            <w:pPr>
              <w:spacing w:after="30" w:before="30" w:line="288" w:lineRule="auto"/>
              <w:jc w:val="center"/>
            </w:pPr>
            <w:r/>
            <w:r>
              <w:rPr>
                <w:rFonts w:ascii="맑은 고딕" w:hAnsi="맑은 고딕" w:eastAsia="맑은 고딕" w:cs="맑은 고딕"/>
                <w:b/>
                <w:color w:val="17181C"/>
                <w:sz w:val="19"/>
              </w:rPr>
              <w:t xml:space="preserve">주민(법인)번호</w:t>
            </w:r>
          </w:p>
        </w:tc>
        <w:tc>
          <w:tcPr>
            <w:tcW w:type="dxa" w:w="3316"/>
          </w:tcPr>
          <w:p>
            <w:pPr>
              <w:spacing w:after="30" w:before="30" w:line="288" w:lineRule="auto"/>
            </w:pPr>
            <w:r/>
            <w:r>
              <w:rPr>
                <w:rFonts w:ascii="맑은 고딕" w:hAnsi="맑은 고딕" w:eastAsia="맑은 고딕" w:cs="맑은 고딕"/>
                <w:b w:val="0"/>
                <w:color w:val="17181C"/>
                <w:sz w:val="19"/>
              </w:rPr>
            </w:r>
          </w:p>
        </w:tc>
      </w:tr>
      <w:tr>
        <w:trPr>
          <w:cantSplit/>
        </w:trPr>
        <w:tc>
          <w:tcPr>
            <w:tcW w:type="dxa" w:w="1560"/>
            <w:shd w:val="clear" w:fill="F5F6F8"/>
          </w:tcPr>
          <w:p>
            <w:pPr>
              <w:spacing w:after="30" w:before="30" w:line="288" w:lineRule="auto"/>
              <w:jc w:val="center"/>
            </w:pPr>
            <w:r/>
            <w:r>
              <w:rPr>
                <w:rFonts w:ascii="맑은 고딕" w:hAnsi="맑은 고딕" w:eastAsia="맑은 고딕" w:cs="맑은 고딕"/>
                <w:b/>
                <w:color w:val="17181C"/>
                <w:sz w:val="19"/>
              </w:rPr>
              <w:t xml:space="preserve">주       소</w:t>
            </w:r>
          </w:p>
        </w:tc>
        <w:tc>
          <w:tcPr>
            <w:tcW w:type="dxa" w:w="3316"/>
            <w:gridSpan w:val="3"/>
          </w:tcPr>
          <w:p>
            <w:pPr>
              <w:spacing w:after="30" w:before="30" w:line="288" w:lineRule="auto"/>
            </w:pPr>
            <w:r/>
            <w:r>
              <w:rPr>
                <w:rFonts w:ascii="맑은 고딕" w:hAnsi="맑은 고딕" w:eastAsia="맑은 고딕" w:cs="맑은 고딕"/>
                <w:b w:val="0"/>
                <w:color w:val="17181C"/>
                <w:sz w:val="19"/>
              </w:rPr>
            </w:r>
          </w:p>
        </w:tc>
      </w:tr>
      <w:tr>
        <w:trPr>
          <w:cantSplit/>
        </w:trPr>
        <w:tc>
          <w:tcPr>
            <w:tcW w:type="dxa" w:w="1560"/>
            <w:shd w:val="clear" w:fill="F5F6F8"/>
          </w:tcPr>
          <w:p>
            <w:pPr>
              <w:spacing w:after="30" w:before="30" w:line="288" w:lineRule="auto"/>
              <w:jc w:val="center"/>
            </w:pPr>
            <w:r/>
            <w:r>
              <w:rPr>
                <w:rFonts w:ascii="맑은 고딕" w:hAnsi="맑은 고딕" w:eastAsia="맑은 고딕" w:cs="맑은 고딕"/>
                <w:b/>
                <w:color w:val="17181C"/>
                <w:sz w:val="19"/>
              </w:rPr>
              <w:t xml:space="preserve">연 락 처</w:t>
            </w:r>
          </w:p>
        </w:tc>
        <w:tc>
          <w:tcPr>
            <w:tcW w:type="dxa" w:w="3316"/>
          </w:tcPr>
          <w:p>
            <w:pPr>
              <w:spacing w:after="30" w:before="30" w:line="288" w:lineRule="auto"/>
            </w:pPr>
            <w:r/>
            <w:r>
              <w:rPr>
                <w:rFonts w:ascii="맑은 고딕" w:hAnsi="맑은 고딕" w:eastAsia="맑은 고딕" w:cs="맑은 고딕"/>
                <w:b w:val="0"/>
                <w:color w:val="17181C"/>
                <w:sz w:val="19"/>
              </w:rPr>
            </w:r>
          </w:p>
        </w:tc>
        <w:tc>
          <w:tcPr>
            <w:tcW w:type="dxa" w:w="1560"/>
            <w:shd w:val="clear" w:fill="F5F6F8"/>
          </w:tcPr>
          <w:p>
            <w:pPr>
              <w:spacing w:after="30" w:before="30" w:line="288" w:lineRule="auto"/>
              <w:jc w:val="center"/>
            </w:pPr>
            <w:r/>
            <w:r>
              <w:rPr>
                <w:rFonts w:ascii="맑은 고딕" w:hAnsi="맑은 고딕" w:eastAsia="맑은 고딕" w:cs="맑은 고딕"/>
                <w:b/>
                <w:color w:val="17181C"/>
                <w:sz w:val="19"/>
              </w:rPr>
              <w:t xml:space="preserve">이 메 일</w:t>
            </w:r>
          </w:p>
        </w:tc>
        <w:tc>
          <w:tcPr>
            <w:tcW w:type="dxa" w:w="3316"/>
          </w:tcPr>
          <w:p>
            <w:pPr>
              <w:spacing w:after="30" w:before="30" w:line="288" w:lineRule="auto"/>
            </w:pPr>
            <w:r/>
            <w:r>
              <w:rPr>
                <w:rFonts w:ascii="맑은 고딕" w:hAnsi="맑은 고딕" w:eastAsia="맑은 고딕" w:cs="맑은 고딕"/>
                <w:b w:val="0"/>
                <w:color w:val="17181C"/>
                <w:sz w:val="19"/>
              </w:rPr>
            </w:r>
          </w:p>
        </w:tc>
      </w:tr>
      <w:tr>
        <w:trPr>
          <w:cantSplit/>
        </w:trPr>
        <w:tc>
          <w:tcPr>
            <w:tcW w:type="dxa" w:w="1560"/>
            <w:shd w:val="clear" w:fill="F5F6F8"/>
          </w:tcPr>
          <w:p>
            <w:pPr>
              <w:spacing w:after="30" w:before="30" w:line="288" w:lineRule="auto"/>
              <w:jc w:val="center"/>
            </w:pPr>
            <w:r/>
            <w:r>
              <w:rPr>
                <w:rFonts w:ascii="맑은 고딕" w:hAnsi="맑은 고딕" w:eastAsia="맑은 고딕" w:cs="맑은 고딕"/>
                <w:b/>
                <w:color w:val="17181C"/>
                <w:sz w:val="19"/>
              </w:rPr>
              <w:t xml:space="preserve">농업경영체 번호</w:t>
            </w:r>
          </w:p>
        </w:tc>
        <w:tc>
          <w:tcPr>
            <w:tcW w:type="dxa" w:w="3316"/>
            <w:gridSpan w:val="3"/>
          </w:tcPr>
          <w:p>
            <w:pPr>
              <w:spacing w:after="30" w:before="30" w:line="288" w:lineRule="auto"/>
            </w:pPr>
            <w:r/>
            <w:r>
              <w:rPr>
                <w:rFonts w:ascii="맑은 고딕" w:hAnsi="맑은 고딕" w:eastAsia="맑은 고딕" w:cs="맑은 고딕"/>
                <w:b w:val="0"/>
                <w:color w:val="17181C"/>
                <w:sz w:val="19"/>
              </w:rPr>
            </w:r>
          </w:p>
        </w:tc>
      </w:tr>
    </w:tbl>
    <w:p>
      <w:pPr>
        <w:keepNext/>
        <w:spacing w:after="60" w:before="100" w:line="300" w:lineRule="auto"/>
      </w:pPr>
      <w:r>
        <w:rPr>
          <w:rFonts w:ascii="맑은 고딕" w:hAnsi="맑은 고딕" w:eastAsia="맑은 고딕" w:cs="맑은 고딕"/>
          <w:b/>
          <w:color w:val="17181C"/>
          <w:sz w:val="21"/>
        </w:rPr>
        <w:t xml:space="preserve">■ 특약사항</w:t>
      </w:r>
    </w:p>
    <w:tbl>
      <w:tblPr>
        <w:tblStyle w:val="TableGrid"/>
        <w:tblW w:type="dxa" w:w="9752"/>
        <w:jc w:val="center"/>
        <w:tblLayout w:type="fixed"/>
        <w:tblLook w:firstColumn="1" w:firstRow="1" w:lastColumn="0" w:lastRow="0" w:noHBand="0" w:noVBand="1" w:val="04A0"/>
      </w:tblPr>
      <w:tblGrid>
        <w:gridCol w:w="9752"/>
      </w:tblGrid>
      <w:tr>
        <w:trPr>
          <w:cantSplit/>
        </w:trPr>
        <w:tc>
          <w:tcPr>
            <w:tcW w:type="dxa" w:w="9752"/>
          </w:tcPr>
          <w:p>
            <w:pPr>
              <w:spacing w:after="50" w:before="50" w:line="240" w:lineRule="auto"/>
            </w:pPr>
            <w:r/>
            <w:r>
              <w:rPr>
                <w:rFonts w:ascii="맑은 고딕" w:hAnsi="맑은 고딕" w:eastAsia="맑은 고딕" w:cs="맑은 고딕"/>
                <w:b w:val="0"/>
                <w:color w:val="17181C"/>
                <w:sz w:val="20"/>
              </w:rPr>
            </w:r>
          </w:p>
          <w:p>
            <w:pPr>
              <w:spacing w:after="50" w:before="50" w:line="240" w:lineRule="auto"/>
            </w:pPr>
            <w:r>
              <w:rPr>
                <w:rFonts w:ascii="맑은 고딕" w:hAnsi="맑은 고딕" w:eastAsia="맑은 고딕" w:cs="맑은 고딕"/>
                <w:b w:val="0"/>
                <w:color w:val="17181C"/>
                <w:sz w:val="20"/>
              </w:rPr>
            </w:r>
          </w:p>
          <w:p>
            <w:pPr>
              <w:spacing w:after="50" w:before="50" w:line="240" w:lineRule="auto"/>
            </w:pPr>
            <w:r>
              <w:rPr>
                <w:rFonts w:ascii="맑은 고딕" w:hAnsi="맑은 고딕" w:eastAsia="맑은 고딕" w:cs="맑은 고딕"/>
                <w:b w:val="0"/>
                <w:color w:val="17181C"/>
                <w:sz w:val="20"/>
              </w:rPr>
            </w:r>
          </w:p>
          <w:p>
            <w:pPr>
              <w:spacing w:after="50" w:before="50" w:line="240" w:lineRule="auto"/>
            </w:pPr>
            <w:r>
              <w:rPr>
                <w:rFonts w:ascii="맑은 고딕" w:hAnsi="맑은 고딕" w:eastAsia="맑은 고딕" w:cs="맑은 고딕"/>
                <w:b w:val="0"/>
                <w:color w:val="17181C"/>
                <w:sz w:val="20"/>
              </w:rPr>
            </w:r>
          </w:p>
          <w:p>
            <w:pPr>
              <w:spacing w:after="50" w:before="50" w:line="240" w:lineRule="auto"/>
            </w:pPr>
            <w:r>
              <w:rPr>
                <w:rFonts w:ascii="맑은 고딕" w:hAnsi="맑은 고딕" w:eastAsia="맑은 고딕" w:cs="맑은 고딕"/>
                <w:b w:val="0"/>
                <w:color w:val="17181C"/>
                <w:sz w:val="20"/>
              </w:rPr>
            </w:r>
          </w:p>
        </w:tc>
      </w:tr>
    </w:tbl>
    <w:p>
      <w:pPr>
        <w:spacing w:after="160" w:before="100" w:line="324" w:lineRule="auto"/>
        <w:jc w:val="center"/>
      </w:pPr>
      <w:r>
        <w:rPr>
          <w:rFonts w:ascii="맑은 고딕" w:hAnsi="맑은 고딕" w:eastAsia="맑은 고딕" w:cs="맑은 고딕"/>
          <w:b w:val="0"/>
          <w:color w:val="17181C"/>
          <w:sz w:val="19"/>
        </w:rPr>
        <w:t xml:space="preserve">위 계약을 증명하기 위하여 계약서 2통을 작성하고, 임대인과 임차인이 서명·날인한 뒤 각 1통씩 보관합니다.</w:t>
      </w:r>
    </w:p>
    <w:p>
      <w:pPr>
        <w:spacing w:after="160" w:before="0" w:line="300" w:lineRule="auto"/>
        <w:jc w:val="center"/>
      </w:pPr>
      <w:r>
        <w:rPr>
          <w:rFonts w:ascii="맑은 고딕" w:hAnsi="맑은 고딕" w:eastAsia="맑은 고딕" w:cs="맑은 고딕"/>
          <w:b/>
          <w:color w:val="17181C"/>
          <w:sz w:val="22"/>
        </w:rPr>
        <w:t xml:space="preserve">20        년           월           일</w:t>
      </w:r>
    </w:p>
    <w:p>
      <w:pPr>
        <w:spacing w:after="80" w:line="288" w:lineRule="auto"/>
        <w:jc w:val="right"/>
      </w:pPr>
      <w:r>
        <w:rPr>
          <w:rFonts w:ascii="맑은 고딕" w:hAnsi="맑은 고딕" w:eastAsia="맑은 고딕" w:cs="맑은 고딕"/>
          <w:b/>
          <w:color w:val="17181C"/>
          <w:sz w:val="21"/>
        </w:rPr>
        <w:t xml:space="preserve">임 대 인                                        (서명 또는 인)</w:t>
      </w:r>
    </w:p>
    <w:p>
      <w:pPr>
        <w:spacing w:after="80" w:line="288" w:lineRule="auto"/>
        <w:jc w:val="right"/>
      </w:pPr>
      <w:r>
        <w:rPr>
          <w:rFonts w:ascii="맑은 고딕" w:hAnsi="맑은 고딕" w:eastAsia="맑은 고딕" w:cs="맑은 고딕"/>
          <w:b/>
          <w:color w:val="17181C"/>
          <w:sz w:val="21"/>
        </w:rPr>
        <w:t xml:space="preserve">임 차 인                                        (서명 또는 인)</w:t>
      </w:r>
    </w:p>
    <w:p>
      <w:pPr>
        <w:keepNext/>
        <w:spacing w:after="60" w:before="160" w:line="300" w:lineRule="auto"/>
      </w:pPr>
      <w:r>
        <w:rPr>
          <w:rFonts w:ascii="맑은 고딕" w:hAnsi="맑은 고딕" w:eastAsia="맑은 고딕" w:cs="맑은 고딕"/>
          <w:b/>
          <w:color w:val="17181C"/>
          <w:sz w:val="21"/>
        </w:rPr>
        <w:t xml:space="preserve">■ 시·구·읍·면장 확인란</w:t>
      </w:r>
    </w:p>
    <w:tbl>
      <w:tblPr>
        <w:tblStyle w:val="TableGrid"/>
        <w:tblW w:type="dxa" w:w="9752"/>
        <w:jc w:val="center"/>
        <w:tblLayout w:type="fixed"/>
        <w:tblLook w:firstColumn="1" w:firstRow="1" w:lastColumn="0" w:lastRow="0" w:noHBand="0" w:noVBand="1" w:val="04A0"/>
      </w:tblPr>
      <w:tblGrid>
        <w:gridCol w:w="1650"/>
        <w:gridCol w:w="3226"/>
        <w:gridCol w:w="1650"/>
        <w:gridCol w:w="3226"/>
      </w:tblGrid>
      <w:tr>
        <w:trPr>
          <w:cantSplit/>
        </w:trPr>
        <w:tc>
          <w:tcPr>
            <w:tcW w:type="dxa" w:w="1650"/>
            <w:shd w:val="clear" w:fill="F5F6F8"/>
          </w:tcPr>
          <w:p>
            <w:pPr>
              <w:spacing w:after="30" w:before="30" w:line="288" w:lineRule="auto"/>
              <w:jc w:val="center"/>
            </w:pPr>
            <w:r/>
            <w:r>
              <w:rPr>
                <w:rFonts w:ascii="맑은 고딕" w:hAnsi="맑은 고딕" w:eastAsia="맑은 고딕" w:cs="맑은 고딕"/>
                <w:b/>
                <w:color w:val="17181C"/>
                <w:sz w:val="19"/>
              </w:rPr>
              <w:t xml:space="preserve">확인 기관</w:t>
            </w:r>
          </w:p>
        </w:tc>
        <w:tc>
          <w:tcPr>
            <w:tcW w:type="dxa" w:w="3226"/>
          </w:tcPr>
          <w:p>
            <w:pPr>
              <w:spacing w:after="30" w:before="30" w:line="288" w:lineRule="auto"/>
            </w:pPr>
            <w:r/>
            <w:r>
              <w:rPr>
                <w:rFonts w:ascii="맑은 고딕" w:hAnsi="맑은 고딕" w:eastAsia="맑은 고딕" w:cs="맑은 고딕"/>
                <w:b w:val="0"/>
                <w:color w:val="17181C"/>
                <w:sz w:val="19"/>
              </w:rPr>
            </w:r>
          </w:p>
        </w:tc>
        <w:tc>
          <w:tcPr>
            <w:tcW w:type="dxa" w:w="1650"/>
            <w:shd w:val="clear" w:fill="F5F6F8"/>
          </w:tcPr>
          <w:p>
            <w:pPr>
              <w:spacing w:after="30" w:before="30" w:line="288" w:lineRule="auto"/>
              <w:jc w:val="center"/>
            </w:pPr>
            <w:r/>
            <w:r>
              <w:rPr>
                <w:rFonts w:ascii="맑은 고딕" w:hAnsi="맑은 고딕" w:eastAsia="맑은 고딕" w:cs="맑은 고딕"/>
                <w:b/>
                <w:color w:val="17181C"/>
                <w:sz w:val="19"/>
              </w:rPr>
              <w:t xml:space="preserve">확 인 일</w:t>
            </w:r>
          </w:p>
        </w:tc>
        <w:tc>
          <w:tcPr>
            <w:tcW w:type="dxa" w:w="3226"/>
          </w:tcPr>
          <w:p>
            <w:pPr>
              <w:spacing w:after="30" w:before="30" w:line="288" w:lineRule="auto"/>
            </w:pPr>
            <w:r/>
            <w:r>
              <w:rPr>
                <w:rFonts w:ascii="맑은 고딕" w:hAnsi="맑은 고딕" w:eastAsia="맑은 고딕" w:cs="맑은 고딕"/>
                <w:b w:val="0"/>
                <w:color w:val="17181C"/>
                <w:sz w:val="19"/>
              </w:rPr>
              <w:t xml:space="preserve">20      년      월      일</w:t>
            </w:r>
          </w:p>
        </w:tc>
      </w:tr>
    </w:tbl>
    <w:p>
      <w:pPr>
        <w:spacing w:after="40" w:before="40" w:line="300" w:lineRule="auto"/>
      </w:pPr>
      <w:r>
        <w:rPr>
          <w:rFonts w:ascii="맑은 고딕" w:hAnsi="맑은 고딕" w:eastAsia="맑은 고딕" w:cs="맑은 고딕"/>
          <w:b w:val="0"/>
          <w:color w:val="17181C"/>
          <w:sz w:val="17"/>
        </w:rPr>
        <w:t xml:space="preserve">농지법 제24조 제2항 — 이 확인을 받고 농지를 넘겨받으면 그다음 날부터 새 소유자에게도 임차권을 주장할 수 있습니다.</w:t>
      </w:r>
    </w:p>
    <w:p>
      <w:pPr>
        <w:spacing w:after="160" w:before="0" w:line="240" w:lineRule="auto"/>
      </w:pPr>
      <w:r>
        <w:rPr>
          <w:rFonts w:ascii="맑은 고딕" w:hAnsi="맑은 고딕" w:eastAsia="맑은 고딕" w:cs="맑은 고딕"/>
          <w:b w:val="0"/>
          <w:color w:val="17181C"/>
          <w:sz w:val="2"/>
        </w:rPr>
      </w:r>
    </w:p>
    <w:tbl>
      <w:tblPr>
        <w:tblStyle w:val="TableGrid"/>
        <w:tblW w:type="dxa" w:w="9752"/>
        <w:jc w:val="center"/>
        <w:tblLayout w:type="fixed"/>
        <w:tblLook w:firstColumn="1" w:firstRow="1" w:lastColumn="0" w:lastRow="0" w:noHBand="0" w:noVBand="1" w:val="04A0"/>
      </w:tblPr>
      <w:tblGrid>
        <w:gridCol w:w="9752"/>
      </w:tblGrid>
      <w:tr>
        <w:trPr>
          <w:cantSplit/>
        </w:trPr>
        <w:tc>
          <w:tcPr>
            <w:tcW w:type="dxa" w:w="9752"/>
            <w:shd w:val="clear" w:fill="FFF6DC"/>
          </w:tcPr>
          <w:p>
            <w:pPr>
              <w:spacing w:after="40" w:line="307" w:lineRule="auto"/>
            </w:pPr>
            <w:r/>
            <w:r>
              <w:rPr>
                <w:rFonts w:ascii="맑은 고딕" w:hAnsi="맑은 고딕" w:eastAsia="맑은 고딕" w:cs="맑은 고딕"/>
                <w:b/>
                <w:color w:val="3A2F0B"/>
                <w:sz w:val="17"/>
              </w:rPr>
              <w:t xml:space="preserve">농지를 빌리기 전에 확인할 것</w:t>
            </w:r>
          </w:p>
          <w:p>
            <w:pPr>
              <w:spacing w:after="40" w:line="307" w:lineRule="auto"/>
            </w:pPr>
            <w:r>
              <w:rPr>
                <w:rFonts w:ascii="맑은 고딕" w:hAnsi="맑은 고딕" w:eastAsia="맑은 고딕" w:cs="맑은 고딕"/>
                <w:b w:val="0"/>
                <w:color w:val="3A2F0B"/>
                <w:sz w:val="17"/>
              </w:rPr>
              <w:t xml:space="preserve">· 농지는 농지법 제23조가 정한 경우(60세 이상·상속농지·농지은행 위탁 등)에만 빌려줄 수 있습니다.</w:t>
            </w:r>
          </w:p>
          <w:p>
            <w:pPr>
              <w:spacing w:after="40" w:line="307" w:lineRule="auto"/>
            </w:pPr>
            <w:r>
              <w:rPr>
                <w:rFonts w:ascii="맑은 고딕" w:hAnsi="맑은 고딕" w:eastAsia="맑은 고딕" w:cs="맑은 고딕"/>
                <w:b w:val="0"/>
                <w:color w:val="3A2F0B"/>
                <w:sz w:val="17"/>
              </w:rPr>
              <w:t xml:space="preserve">· 기간은 3년 이상, 다년생식물·고정식온실·비닐하우스는 5년 이상입니다.</w:t>
            </w:r>
          </w:p>
          <w:p>
            <w:pPr>
              <w:spacing w:after="40" w:line="307" w:lineRule="auto"/>
            </w:pPr>
            <w:r>
              <w:rPr>
                <w:rFonts w:ascii="맑은 고딕" w:hAnsi="맑은 고딕" w:eastAsia="맑은 고딕" w:cs="맑은 고딕"/>
                <w:b w:val="0"/>
                <w:color w:val="3A2F0B"/>
                <w:sz w:val="17"/>
              </w:rPr>
              <w:t xml:space="preserve">· 시·구·읍·면장 확인을 받고 농지를 넘겨받아야 주인이 바뀌어도 임차권을 지킵니다.</w:t>
            </w:r>
          </w:p>
          <w:p>
            <w:pPr>
              <w:spacing w:after="40" w:line="307" w:lineRule="auto"/>
            </w:pPr>
            <w:r>
              <w:rPr>
                <w:rFonts w:ascii="맑은 고딕" w:hAnsi="맑은 고딕" w:eastAsia="맑은 고딕" w:cs="맑은 고딕"/>
                <w:b w:val="0"/>
                <w:color w:val="3A2F0B"/>
                <w:sz w:val="17"/>
              </w:rPr>
              <w:t xml:space="preserve">· 임차인은 농지대장 등재와 농업경영체 등록을 함께 확인하세요(직불금 신청에 필요).</w:t>
            </w:r>
          </w:p>
        </w:tc>
      </w:tr>
    </w:tbl>
    <w:sectPr w:rsidR="00FC693F" w:rsidRPr="0006063C" w:rsidSect="00034616">
      <w:pgSz w:w="11906" w:h="16838"/>
      <w:pgMar w:top="1077" w:right="1077" w:bottom="1077" w:left="107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