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4"/>
        </w:rPr>
        <w:t xml:space="preserve">전 대 차 계 약 서</w:t>
      </w:r>
    </w:p>
    <w:p>
      <w:pPr>
        <w:spacing w:after="120" w:before="0" w:line="312" w:lineRule="auto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전대인(원 임차인)과 전차인은 아래 부동산의 전대차계약을 다음과 같이 체결합니다. 이 계약은 임대인의 동의(2쪽)를 받은 때에 효력이 있습니다.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원(原) 임대차의 표시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목적물 소재지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 임대인(소유자)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 계약일 /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.   .   체결   ·   20   .   .   ~   20   .   .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 보증금 / 차임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보증금                    원   ·   월세                    원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전대 목적물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범위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전부      □ 일부 (      층    호 ·          ㎡)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용       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주거   □ 상가·사무실   □ 창고   □ 기타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전대차 계약 내용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보증금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금                    원  (계약금          원 · 잔금          원)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차임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월                    원  ·  매월      일   □ 선불  □ 후불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관 리 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월                    원  ·  별도 항목 (                        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년   월   일 ~ 20    년   월   일</w:t>
            </w:r>
          </w:p>
          <w:p>
            <w:pPr>
              <w:spacing w:after="30" w:before="0" w:line="288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원 임대차 기간을 넘을 수 없습니다.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원상회복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전대가 끝나면 원래 상태로 되돌려 전대인에게 넘겨줍니다.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전대인 (원 임차인)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입금 계좌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전차인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입주 예정일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    년        월        일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특약사항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spacing w:after="160" w:before="10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 계약을 증명하기 위하여 계약서 2통을 작성하고, 전대인과 전차인이 서명·날인한 뒤 각 1통씩 보관합니다.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전 대 인                                        (서명 또는 인)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전 차 인                                        (서명 또는 인)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전대차 계약 전에 꼭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민법 제629조 — 임대인 동의 없는 전대는 금지입니다. 2쪽 동의서를 반드시 받으세요.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전대 기간은 원 임대차 기간을 넘을 수 없고, 원 계약이 끝나면 전대차도 끝납니다.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민법 제630조 — 동의를 받은 전차인은 임대인에게 직접 차임 지급 의무를 집니다.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전차인은 원 임대차 보증금으로 보호받지 못합니다. 등기부등본을 직접 확인하세요.</w:t>
            </w:r>
          </w:p>
        </w:tc>
      </w:tr>
    </w:tbl>
    <w:p>
      <w:r>
        <w:rPr>
          <w:rFonts w:ascii="맑은 고딕" w:hAnsi="맑은 고딕" w:eastAsia="맑은 고딕" w:cs="맑은 고딕"/>
          <w:b w:val="0"/>
          <w:color w:val="17181C"/>
          <w:sz w:val="20"/>
        </w:rPr>
        <w:br w:type="page"/>
      </w:r>
    </w:p>
    <w:p>
      <w:pPr>
        <w:spacing w:after="12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4"/>
        </w:rPr>
        <w:t xml:space="preserve">임 대 인   전 대   동 의 서</w:t>
      </w:r>
    </w:p>
    <w:p>
      <w:pPr>
        <w:spacing w:after="280" w:before="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20"/>
        </w:rPr>
        <w:t xml:space="preserve">아래 임대차 목적물에 대하여 임차인이 제3자에게 전대하는 것에 동의합니다.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목적물 소재지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임대인 (소유자)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임차인 (전대인)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 차 인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범위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전부      □ 일부 (      층    호 ·          ㎡)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전대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  년      월      일  ~  20      년      월      일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동의 조건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조건 없음      □ 아래와 같음</w:t>
            </w:r>
          </w:p>
        </w:tc>
      </w:tr>
    </w:tbl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spacing w:after="160" w:before="32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위와 같이 전대에 동의합니다.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대 인                                        (서명 또는 인)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동의서를 받을 때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문자·카카오톡 동의는 나중에 다투기 쉽습니다. 서명·날인한 원본으로 받으세요.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임대인이 소유자 본인인지 등기부등본으로 확인하고, 대리인이면 위임장·인감증명서를 받으세요.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기간·용도·재전대 금지 같은 조건이 붙었다면 위 칸에 그대로 적어야 합니다.</w:t>
            </w:r>
          </w:p>
        </w:tc>
      </w:tr>
    </w:tbl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