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240" w:line="288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40"/>
        </w:rPr>
        <w:t>교통사고 합의서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62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갑 (배상하는 쪽)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성명·생년월일·주소·연락처·차량번호</w:t>
            </w:r>
          </w:p>
        </w:tc>
      </w:tr>
      <w:tr>
        <w:trPr>
          <w:trHeight w:val="62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을 (배상받는 쪽)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성명·생년월일·주소·연락처·차량번호(있으면)</w:t>
            </w:r>
          </w:p>
        </w:tc>
      </w:tr>
      <w:tr>
        <w:trPr>
          <w:trHeight w:val="62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사고 일시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20○○년 ○월 ○일 ○시 ○분경</w:t>
            </w:r>
          </w:p>
        </w:tc>
      </w:tr>
      <w:tr>
        <w:trPr>
          <w:trHeight w:val="62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사고 장소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○○시 ○○구 ○○로 ○○ 앞</w:t>
            </w:r>
          </w:p>
        </w:tc>
      </w:tr>
      <w:tr>
        <w:trPr>
          <w:trHeight w:val="1361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사고 경위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누가 어느 방향으로 가다 어떻게 부딪혔는지 2~3줄</w:t>
            </w:r>
          </w:p>
        </w:tc>
      </w:tr>
      <w:tr>
        <w:trPr>
          <w:trHeight w:val="1020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피해 내용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인적 피해(진단명) / 물적 피해(수리 부위·견적)</w:t>
            </w:r>
          </w:p>
        </w:tc>
      </w:tr>
      <w:tr>
        <w:trPr>
          <w:trHeight w:val="62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보험 접수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보험사·사고접수번호(접수했으면)</w:t>
            </w:r>
          </w:p>
        </w:tc>
      </w:tr>
    </w:tbl>
    <w:p>
      <w:pPr>
        <w:spacing w:before="0" w:after="120" w:line="240" w:lineRule="auto"/>
      </w:pPr>
    </w:p>
    <w:p>
      <w:pPr>
        <w:spacing w:before="0" w:after="120" w:line="360" w:lineRule="auto"/>
      </w:pPr>
      <w:r>
        <w:rPr>
          <w:rFonts w:ascii="Malgun Gothic" w:hAnsi="Malgun Gothic" w:cs="Malgun Gothic" w:eastAsia="맑은 고딕"/>
          <w:b/>
          <w:color w:val="1B1D22"/>
          <w:sz w:val="21"/>
        </w:rPr>
        <w:t>제1조(합의금)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 갑은 위 사고로 을이 입은 손해의 배상금으로 금 ○○○원(₩○○○)을 을에게 지급한다.</w:t>
      </w:r>
    </w:p>
    <w:p>
      <w:pPr>
        <w:spacing w:before="0" w:after="120" w:line="360" w:lineRule="auto"/>
      </w:pPr>
      <w:r>
        <w:rPr>
          <w:rFonts w:ascii="Malgun Gothic" w:hAnsi="Malgun Gothic" w:cs="Malgun Gothic" w:eastAsia="맑은 고딕"/>
          <w:b/>
          <w:color w:val="1B1D22"/>
          <w:sz w:val="21"/>
        </w:rPr>
        <w:t>제2조(지급 방법)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 갑은 20○○년 ○월 ○일까지 을 명의 계좌(○○은행 ○○○-○○-○○○○)로 이체한다.</w:t>
      </w:r>
    </w:p>
    <w:p>
      <w:pPr>
        <w:spacing w:before="0" w:after="120" w:line="360" w:lineRule="auto"/>
      </w:pPr>
      <w:r>
        <w:rPr>
          <w:rFonts w:ascii="Malgun Gothic" w:hAnsi="Malgun Gothic" w:cs="Malgun Gothic" w:eastAsia="맑은 고딕"/>
          <w:b/>
          <w:color w:val="1B1D22"/>
          <w:sz w:val="21"/>
        </w:rPr>
        <w:t>제3조(합의 범위)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 위 금액은 [차량 수리비 / 치료비 / 위자료 / 휴업손해 중 해당 항목]에 대한 배상이다.</w:t>
      </w:r>
    </w:p>
    <w:p>
      <w:pPr>
        <w:spacing w:before="0" w:after="120" w:line="360" w:lineRule="auto"/>
      </w:pPr>
      <w:r>
        <w:rPr>
          <w:rFonts w:ascii="Malgun Gothic" w:hAnsi="Malgun Gothic" w:cs="Malgun Gothic" w:eastAsia="맑은 고딕"/>
          <w:b/>
          <w:color w:val="1B1D22"/>
          <w:sz w:val="21"/>
        </w:rPr>
        <w:t>제4조(청구 포기)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 을은 제1조 금액을 모두 받은 때부터 제3조에 적은 손해에 관하여 갑에게 더 청구하지 않는다.</w:t>
      </w:r>
    </w:p>
    <w:p>
      <w:pPr>
        <w:spacing w:before="0" w:after="120" w:line="360" w:lineRule="auto"/>
      </w:pPr>
      <w:r>
        <w:rPr>
          <w:rFonts w:ascii="Malgun Gothic" w:hAnsi="Malgun Gothic" w:cs="Malgun Gothic" w:eastAsia="맑은 고딕"/>
          <w:b/>
          <w:color w:val="1B1D22"/>
          <w:sz w:val="21"/>
        </w:rPr>
        <w:t>제5조(선택 문구)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 합의일 현재 예상할 수 없었던 후유 손해는 이 합의에 포함하지 않는다.</w:t>
      </w:r>
    </w:p>
    <w:p>
      <w:pPr>
        <w:spacing w:before="0" w:after="120" w:line="360" w:lineRule="auto"/>
      </w:pPr>
      <w:r>
        <w:rPr>
          <w:rFonts w:ascii="Malgun Gothic" w:hAnsi="Malgun Gothic" w:cs="Malgun Gothic" w:eastAsia="맑은 고딕"/>
          <w:b/>
          <w:color w:val="1B1D22"/>
          <w:sz w:val="21"/>
        </w:rPr>
        <w:t>제6조(보관)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 이 합의서는 2부를 작성해 갑과 을이 서명한 뒤 1부씩 보관한다.</w:t>
      </w:r>
    </w:p>
    <w:p>
      <w:pPr>
        <w:spacing w:before="200" w:after="20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1B1D22"/>
          <w:sz w:val="22"/>
        </w:rPr>
        <w:t>작성일   20      년      월      일</w:t>
      </w:r>
    </w:p>
    <w:tbl>
      <w:tblPr>
        <w:tblLook w:firstColumn="1" w:firstRow="1" w:lastColumn="0" w:lastRow="0" w:noHBand="0" w:noVBand="1" w:val="04A0"/>
        <w:tblLayout w:type="fixed"/>
        <w:tblW w:w="9639" w:type="dxa"/>
      </w:tblPr>
      <w:tblGrid>
        <w:gridCol w:w="2608"/>
        <w:gridCol w:w="4762"/>
        <w:gridCol w:w="2268"/>
      </w:tblGrid>
      <w:tr>
        <w:trPr>
          <w:trHeight w:val="680" w:hRule="atLeast"/>
          <w:cantSplit/>
        </w:trPr>
        <w:tc>
          <w:tcPr>
            <w:tcW w:type="dxa" w:w="2608"/>
            <w:vAlign w:val="bottom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1"/>
              </w:rPr>
              <w:t>갑 (배상하는 쪽)</w:t>
            </w:r>
          </w:p>
        </w:tc>
        <w:tc>
          <w:tcPr>
            <w:tcW w:type="dxa" w:w="4762"/>
            <w:vAlign w:val="bottom"/>
            <w:tcBorders>
              <w:bottom w:val="single" w:sz="6" w:color="9AA1AD"/>
            </w:tcBorders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1"/>
              </w:rPr>
              <w:t>성명</w:t>
            </w:r>
          </w:p>
        </w:tc>
        <w:tc>
          <w:tcPr>
            <w:tcW w:type="dxa" w:w="2268"/>
            <w:vAlign w:val="bottom"/>
          </w:tcPr>
          <w:p>
            <w:pPr>
              <w:spacing w:before="0" w:after="0" w:line="312" w:lineRule="auto"/>
              <w:jc w:val="right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9"/>
              </w:rPr>
              <w:t>(서명 또는 인)</w:t>
            </w:r>
          </w:p>
        </w:tc>
      </w:tr>
      <w:tr>
        <w:trPr>
          <w:trHeight w:val="680" w:hRule="atLeast"/>
          <w:cantSplit/>
        </w:trPr>
        <w:tc>
          <w:tcPr>
            <w:tcW w:type="dxa" w:w="2608"/>
            <w:vAlign w:val="bottom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1"/>
              </w:rPr>
              <w:t>을 (배상받는 쪽)</w:t>
            </w:r>
          </w:p>
        </w:tc>
        <w:tc>
          <w:tcPr>
            <w:tcW w:type="dxa" w:w="4762"/>
            <w:vAlign w:val="bottom"/>
            <w:tcBorders>
              <w:bottom w:val="single" w:sz="6" w:color="9AA1AD"/>
            </w:tcBorders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1"/>
              </w:rPr>
              <w:t>성명</w:t>
            </w:r>
          </w:p>
        </w:tc>
        <w:tc>
          <w:tcPr>
            <w:tcW w:type="dxa" w:w="2268"/>
            <w:vAlign w:val="bottom"/>
          </w:tcPr>
          <w:p>
            <w:pPr>
              <w:spacing w:before="0" w:after="0" w:line="312" w:lineRule="auto"/>
              <w:jc w:val="right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9"/>
              </w:rPr>
              <w:t>(서명 또는 인)</w:t>
            </w:r>
          </w:p>
        </w:tc>
      </w:tr>
    </w:tbl>
    <w:p>
      <w:pPr>
        <w:spacing w:before="0" w:after="80" w:line="240" w:lineRule="auto"/>
      </w:pPr>
    </w:p>
    <w:p>
      <w:pPr>
        <w:spacing w:before="120" w:after="0" w:line="336" w:lineRule="auto"/>
      </w:pPr>
      <w:r>
        <w:rPr>
          <w:rFonts w:ascii="Malgun Gothic" w:hAnsi="Malgun Gothic" w:cs="Malgun Gothic" w:eastAsia="맑은 고딕"/>
          <w:b w:val="0"/>
          <w:color w:val="8A909C"/>
          <w:sz w:val="17"/>
        </w:rPr>
        <w:t>※ 사건마다 필요한 조항이 달라 법적 효력을 보장하지 않으니, 금액이 크거나 사람이 다친 사고라면 서명 전에 전문가 상담을 받아보세요.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교통사고 합의서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